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8B4D" w14:textId="77777777" w:rsidR="00590CD1" w:rsidRPr="00590CD1" w:rsidRDefault="00590CD1" w:rsidP="00590CD1">
      <w:pPr>
        <w:spacing w:before="100" w:beforeAutospacing="1" w:after="100" w:afterAutospacing="1"/>
        <w:rPr>
          <w:rFonts w:eastAsia="Times New Roman" w:cs="Arial"/>
          <w:b/>
        </w:rPr>
      </w:pPr>
      <w:r w:rsidRPr="00590CD1">
        <w:rPr>
          <w:rFonts w:eastAsia="Times New Roman" w:cs="Arial"/>
          <w:b/>
        </w:rPr>
        <w:t>Policy Statement</w:t>
      </w:r>
    </w:p>
    <w:p w14:paraId="76B3CCDB" w14:textId="77777777" w:rsidR="00456861" w:rsidRPr="0096690C" w:rsidRDefault="00456861" w:rsidP="00456861">
      <w:pPr>
        <w:jc w:val="both"/>
        <w:rPr>
          <w:color w:val="000000"/>
        </w:rPr>
      </w:pPr>
      <w:r>
        <w:rPr>
          <w:color w:val="000000"/>
        </w:rPr>
        <w:t>AHP</w:t>
      </w:r>
      <w:r w:rsidRPr="0096690C">
        <w:rPr>
          <w:color w:val="000000"/>
        </w:rPr>
        <w:t xml:space="preserve"> is an Equal Opportunity Employer.</w:t>
      </w:r>
    </w:p>
    <w:p w14:paraId="6AC6DD20" w14:textId="77777777" w:rsidR="00456861" w:rsidRDefault="00456861" w:rsidP="00456861">
      <w:pPr>
        <w:spacing w:line="260" w:lineRule="exact"/>
        <w:jc w:val="both"/>
        <w:rPr>
          <w:color w:val="000000"/>
        </w:rPr>
      </w:pPr>
    </w:p>
    <w:p w14:paraId="6A1E004B" w14:textId="77777777" w:rsidR="00456861" w:rsidRPr="0096690C" w:rsidRDefault="00456861" w:rsidP="00456861">
      <w:pPr>
        <w:spacing w:line="260" w:lineRule="exact"/>
        <w:jc w:val="both"/>
        <w:rPr>
          <w:color w:val="000000"/>
        </w:rPr>
      </w:pPr>
      <w:r w:rsidRPr="0096690C">
        <w:rPr>
          <w:color w:val="000000"/>
        </w:rPr>
        <w:t xml:space="preserve">Employment practices at the company are non-discriminatory and are based upon factors that are job-related. Factors such as </w:t>
      </w:r>
      <w:r w:rsidRPr="00590CD1">
        <w:rPr>
          <w:rFonts w:eastAsia="Times New Roman" w:cs="Arial"/>
        </w:rPr>
        <w:t>race, religion, gender, national origin or ancestry, citizenship, disability, veteran status, military service, age, sexual orientation, and genetic information</w:t>
      </w:r>
      <w:r>
        <w:rPr>
          <w:color w:val="000000"/>
        </w:rPr>
        <w:t xml:space="preserve"> are not job-related.</w:t>
      </w:r>
    </w:p>
    <w:p w14:paraId="1BFE3E33" w14:textId="77777777" w:rsidR="00456861" w:rsidRPr="0096690C" w:rsidRDefault="00456861" w:rsidP="00456861">
      <w:pPr>
        <w:spacing w:line="260" w:lineRule="exact"/>
        <w:jc w:val="both"/>
        <w:rPr>
          <w:color w:val="000000"/>
        </w:rPr>
      </w:pPr>
    </w:p>
    <w:p w14:paraId="03A4F529" w14:textId="77777777" w:rsidR="00456861" w:rsidRPr="0096690C" w:rsidRDefault="00456861" w:rsidP="00456861">
      <w:pPr>
        <w:spacing w:line="260" w:lineRule="exact"/>
        <w:jc w:val="both"/>
        <w:rPr>
          <w:rFonts w:cs="Arial"/>
          <w:color w:val="000000"/>
        </w:rPr>
      </w:pPr>
      <w:r w:rsidRPr="0096690C">
        <w:rPr>
          <w:rFonts w:cs="Arial"/>
        </w:rPr>
        <w:t>All employment decisions are based o</w:t>
      </w:r>
      <w:r>
        <w:rPr>
          <w:rFonts w:cs="Arial"/>
        </w:rPr>
        <w:t xml:space="preserve">nly on valid job requirements. </w:t>
      </w:r>
      <w:r w:rsidRPr="0096690C">
        <w:rPr>
          <w:rFonts w:cs="Arial"/>
        </w:rPr>
        <w:t>The com</w:t>
      </w:r>
      <w:r w:rsidRPr="0096690C">
        <w:rPr>
          <w:rFonts w:cs="Arial"/>
          <w:color w:val="000000"/>
        </w:rPr>
        <w:t xml:space="preserve">pany </w:t>
      </w:r>
      <w:r w:rsidRPr="0096690C">
        <w:rPr>
          <w:rFonts w:cs="Arial"/>
        </w:rPr>
        <w:t>is committed to recruiting, hiring, training, and promoting employees, and administering all other personnel actions, without discrimination.</w:t>
      </w:r>
    </w:p>
    <w:p w14:paraId="6A5DD612" w14:textId="77777777" w:rsidR="00456861" w:rsidRPr="0096690C" w:rsidRDefault="00456861" w:rsidP="00456861">
      <w:pPr>
        <w:spacing w:line="260" w:lineRule="exact"/>
        <w:jc w:val="both"/>
        <w:rPr>
          <w:color w:val="000000"/>
        </w:rPr>
      </w:pPr>
    </w:p>
    <w:p w14:paraId="2CEA68E0" w14:textId="77777777" w:rsidR="00456861" w:rsidRPr="0096690C" w:rsidRDefault="00456861" w:rsidP="00456861">
      <w:pPr>
        <w:pStyle w:val="BodyText2"/>
      </w:pPr>
      <w:r>
        <w:t>AHP</w:t>
      </w:r>
      <w:r w:rsidRPr="0096690C">
        <w:t xml:space="preserve"> maintains an Affirmative Action Plan for Individuals with Disabilities and Protected Veterans which includes </w:t>
      </w:r>
      <w:r>
        <w:t xml:space="preserve">an audit and reporting system. </w:t>
      </w:r>
      <w:r w:rsidRPr="0096690C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 xml:space="preserve">President &amp; </w:t>
      </w:r>
      <w:r w:rsidRPr="0096690C">
        <w:rPr>
          <w:szCs w:val="22"/>
        </w:rPr>
        <w:t xml:space="preserve">CEO </w:t>
      </w:r>
      <w:r w:rsidRPr="0096690C">
        <w:rPr>
          <w:rFonts w:cs="Arial"/>
          <w:szCs w:val="22"/>
        </w:rPr>
        <w:t>has expressed support for the Affirmative Action program and has assigned overall</w:t>
      </w:r>
      <w:r w:rsidRPr="0096690C">
        <w:t xml:space="preserve"> responsibility for fulfillment of the Affirmative Action Plan to </w:t>
      </w:r>
      <w:r>
        <w:t>the Director of</w:t>
      </w:r>
      <w:r w:rsidRPr="0096690C">
        <w:t xml:space="preserve"> Human Resources.</w:t>
      </w:r>
    </w:p>
    <w:p w14:paraId="37C62846" w14:textId="77777777" w:rsidR="00456861" w:rsidRPr="00590CD1" w:rsidRDefault="00456861" w:rsidP="00456861">
      <w:pPr>
        <w:spacing w:before="100" w:beforeAutospacing="1" w:after="100" w:afterAutospacing="1"/>
        <w:rPr>
          <w:rFonts w:eastAsia="Times New Roman" w:cs="Arial"/>
        </w:rPr>
      </w:pPr>
      <w:r w:rsidRPr="00590CD1">
        <w:rPr>
          <w:rFonts w:eastAsia="Times New Roman" w:cs="Arial"/>
        </w:rPr>
        <w:t xml:space="preserve">The </w:t>
      </w:r>
      <w:r>
        <w:rPr>
          <w:rFonts w:eastAsia="Times New Roman" w:cs="Arial"/>
        </w:rPr>
        <w:t>Individuals</w:t>
      </w:r>
      <w:r w:rsidRPr="00590CD1">
        <w:rPr>
          <w:rFonts w:eastAsia="Times New Roman" w:cs="Arial"/>
        </w:rPr>
        <w:t xml:space="preserve"> with Disabilities and Veterans Affirmative Action Plan is available for review in the Human Resources Department. For further information or disability-related accommodations in the application process, please contact Jim Klepper, Director, Human Resources</w:t>
      </w:r>
      <w:r>
        <w:rPr>
          <w:rFonts w:eastAsia="Times New Roman" w:cs="Arial"/>
        </w:rPr>
        <w:t>,</w:t>
      </w:r>
      <w:r w:rsidRPr="00590CD1">
        <w:rPr>
          <w:rFonts w:eastAsia="Times New Roman" w:cs="Arial"/>
        </w:rPr>
        <w:t xml:space="preserve"> at jklepper@ahpnet.com or 978-261-1404.</w:t>
      </w:r>
    </w:p>
    <w:p w14:paraId="4803E989" w14:textId="77777777" w:rsidR="00590CD1" w:rsidRPr="00590CD1" w:rsidRDefault="00590CD1" w:rsidP="00590CD1">
      <w:pPr>
        <w:spacing w:before="100" w:beforeAutospacing="1" w:after="100" w:afterAutospacing="1"/>
        <w:rPr>
          <w:rFonts w:eastAsia="Times New Roman" w:cs="Arial"/>
        </w:rPr>
      </w:pPr>
      <w:r w:rsidRPr="00590CD1">
        <w:rPr>
          <w:rFonts w:eastAsia="Times New Roman" w:cs="Arial"/>
        </w:rPr>
        <w:t>AHP will never retaliate against anyone who files a complaint under the Equal Opportunity Policy or Affirmative Action Plan. AHP will ensure a workplace free of harassment, intimidation, threats, coercion, or discrimination for anyone exercising their rights under these policies.</w:t>
      </w:r>
    </w:p>
    <w:p w14:paraId="5922FA05" w14:textId="77777777" w:rsidR="00201950" w:rsidRPr="00590CD1" w:rsidRDefault="00201950">
      <w:pPr>
        <w:rPr>
          <w:rFonts w:cs="Arial"/>
        </w:rPr>
      </w:pPr>
    </w:p>
    <w:sectPr w:rsidR="00201950" w:rsidRPr="0059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C11F6"/>
    <w:multiLevelType w:val="multilevel"/>
    <w:tmpl w:val="8A4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23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D1"/>
    <w:rsid w:val="00201950"/>
    <w:rsid w:val="00456861"/>
    <w:rsid w:val="00590CD1"/>
    <w:rsid w:val="00622A6F"/>
    <w:rsid w:val="00A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2210"/>
  <w15:chartTrackingRefBased/>
  <w15:docId w15:val="{FAFD485D-1FA7-4C60-9E7E-5B6C54CB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C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456861"/>
    <w:pPr>
      <w:jc w:val="both"/>
    </w:pPr>
    <w:rPr>
      <w:rFonts w:eastAsia="Times New Roman" w:cs="Times New Roman"/>
      <w:snapToGrid w:val="0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56861"/>
    <w:rPr>
      <w:rFonts w:eastAsia="Times New Roman" w:cs="Times New Roman"/>
      <w:snapToGrid w:val="0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1256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Jim Klepper</cp:lastModifiedBy>
  <cp:revision>2</cp:revision>
  <dcterms:created xsi:type="dcterms:W3CDTF">2026-06-15T21:15:00Z</dcterms:created>
  <dcterms:modified xsi:type="dcterms:W3CDTF">2026-06-15T21:15:00Z</dcterms:modified>
</cp:coreProperties>
</file>